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B60FF" w14:textId="77777777" w:rsidR="00032DC5" w:rsidRDefault="00032DC5" w:rsidP="000B6F2B">
      <w:pPr>
        <w:spacing w:after="267"/>
        <w:ind w:left="55"/>
        <w:jc w:val="center"/>
        <w:rPr>
          <w:rFonts w:ascii="Ebrima" w:eastAsia="Ebrima" w:hAnsi="Ebrima" w:cs="Ebrima"/>
          <w:b/>
          <w:sz w:val="18"/>
          <w:u w:val="single" w:color="000000"/>
        </w:rPr>
      </w:pPr>
    </w:p>
    <w:p w14:paraId="702EA216" w14:textId="222BF464" w:rsidR="000B6F2B" w:rsidRDefault="000B6F2B" w:rsidP="000B6F2B">
      <w:pPr>
        <w:spacing w:after="267"/>
        <w:ind w:left="55"/>
        <w:jc w:val="center"/>
      </w:pPr>
      <w:r>
        <w:rPr>
          <w:rFonts w:ascii="Ebrima" w:eastAsia="Ebrima" w:hAnsi="Ebrima" w:cs="Ebrima"/>
          <w:b/>
          <w:sz w:val="18"/>
          <w:u w:val="single" w:color="000000"/>
        </w:rPr>
        <w:t>CLAÚSULA DE PROTECCIÓN DE DATOS</w:t>
      </w:r>
    </w:p>
    <w:p w14:paraId="480D2B97" w14:textId="77777777" w:rsidR="000B6F2B" w:rsidRDefault="000B6F2B" w:rsidP="000B6F2B">
      <w:pPr>
        <w:spacing w:after="0" w:line="265" w:lineRule="auto"/>
        <w:ind w:left="7" w:hanging="10"/>
      </w:pPr>
      <w:r>
        <w:rPr>
          <w:rFonts w:ascii="Ebrima" w:eastAsia="Ebrima" w:hAnsi="Ebrima" w:cs="Ebrima"/>
          <w:b/>
          <w:sz w:val="18"/>
        </w:rPr>
        <w:t>Responsable Identidad: Colegio Oficial de Economistas de la Región de Murcia</w:t>
      </w:r>
    </w:p>
    <w:p w14:paraId="3C4E149A" w14:textId="77777777" w:rsidR="000B6F2B" w:rsidRDefault="000B6F2B" w:rsidP="000B6F2B">
      <w:pPr>
        <w:spacing w:after="0" w:line="265" w:lineRule="auto"/>
        <w:ind w:left="7" w:hanging="10"/>
      </w:pPr>
      <w:r>
        <w:rPr>
          <w:rFonts w:ascii="Ebrima" w:eastAsia="Ebrima" w:hAnsi="Ebrima" w:cs="Ebrima"/>
          <w:b/>
          <w:sz w:val="18"/>
        </w:rPr>
        <w:t>CIF: Q3000805F</w:t>
      </w:r>
    </w:p>
    <w:p w14:paraId="1A791C22" w14:textId="4043C832" w:rsidR="000B6F2B" w:rsidRDefault="000B6F2B" w:rsidP="000B6F2B">
      <w:pPr>
        <w:spacing w:after="0" w:line="265" w:lineRule="auto"/>
        <w:ind w:left="7" w:hanging="10"/>
      </w:pPr>
      <w:r>
        <w:rPr>
          <w:rFonts w:ascii="Ebrima" w:eastAsia="Ebrima" w:hAnsi="Ebrima" w:cs="Ebrima"/>
          <w:b/>
          <w:sz w:val="18"/>
        </w:rPr>
        <w:t>Di</w:t>
      </w:r>
      <w:r w:rsidR="005F66DE">
        <w:rPr>
          <w:rFonts w:ascii="Ebrima" w:eastAsia="Ebrima" w:hAnsi="Ebrima" w:cs="Ebrima"/>
          <w:b/>
          <w:sz w:val="18"/>
        </w:rPr>
        <w:t>rección p</w:t>
      </w:r>
      <w:r>
        <w:rPr>
          <w:rFonts w:ascii="Ebrima" w:eastAsia="Ebrima" w:hAnsi="Ebrima" w:cs="Ebrima"/>
          <w:b/>
          <w:sz w:val="18"/>
        </w:rPr>
        <w:t xml:space="preserve">ostal: C/ Luis Braille, 1 – Entlo. 30005 Murcia </w:t>
      </w:r>
    </w:p>
    <w:p w14:paraId="33390311" w14:textId="77777777" w:rsidR="000B6F2B" w:rsidRDefault="000B6F2B" w:rsidP="000B6F2B">
      <w:pPr>
        <w:spacing w:after="0" w:line="265" w:lineRule="auto"/>
        <w:ind w:left="7" w:hanging="10"/>
      </w:pPr>
      <w:r>
        <w:rPr>
          <w:rFonts w:ascii="Ebrima" w:eastAsia="Ebrima" w:hAnsi="Ebrima" w:cs="Ebrima"/>
          <w:b/>
          <w:sz w:val="18"/>
        </w:rPr>
        <w:t>Teléfono: 968 900 400</w:t>
      </w:r>
    </w:p>
    <w:p w14:paraId="2D377E4A" w14:textId="2885F3F7" w:rsidR="000B6F2B" w:rsidRDefault="005F66DE" w:rsidP="000B6F2B">
      <w:pPr>
        <w:spacing w:after="0" w:line="265" w:lineRule="auto"/>
        <w:ind w:left="7" w:hanging="10"/>
      </w:pPr>
      <w:r>
        <w:rPr>
          <w:rFonts w:ascii="Ebrima" w:eastAsia="Ebrima" w:hAnsi="Ebrima" w:cs="Ebrima"/>
          <w:b/>
          <w:sz w:val="18"/>
        </w:rPr>
        <w:t>E-mail</w:t>
      </w:r>
      <w:r w:rsidR="000B6F2B">
        <w:rPr>
          <w:rFonts w:ascii="Ebrima" w:eastAsia="Ebrima" w:hAnsi="Ebrima" w:cs="Ebrima"/>
          <w:b/>
          <w:sz w:val="18"/>
        </w:rPr>
        <w:t>: colegiomurcia@economistas.org</w:t>
      </w:r>
    </w:p>
    <w:p w14:paraId="44F4B1ED" w14:textId="77777777" w:rsidR="000B6F2B" w:rsidRDefault="000B6F2B" w:rsidP="000B6F2B">
      <w:pPr>
        <w:spacing w:after="326" w:line="265" w:lineRule="auto"/>
        <w:ind w:left="7" w:hanging="10"/>
      </w:pPr>
      <w:r>
        <w:rPr>
          <w:rFonts w:ascii="Ebrima" w:eastAsia="Ebrima" w:hAnsi="Ebrima" w:cs="Ebrima"/>
          <w:b/>
          <w:sz w:val="18"/>
        </w:rPr>
        <w:t>Contacto DPD.: PROTECCIÓN DE DATOS</w:t>
      </w:r>
    </w:p>
    <w:p w14:paraId="7A5AB127" w14:textId="77777777" w:rsidR="000B6F2B" w:rsidRDefault="000B6F2B" w:rsidP="000B6F2B">
      <w:pPr>
        <w:spacing w:after="239" w:line="227" w:lineRule="auto"/>
        <w:ind w:left="18" w:hanging="10"/>
        <w:jc w:val="both"/>
      </w:pPr>
      <w:r>
        <w:rPr>
          <w:rFonts w:ascii="Ebrima" w:eastAsia="Ebrima" w:hAnsi="Ebrima" w:cs="Ebrima"/>
          <w:b/>
          <w:sz w:val="18"/>
        </w:rPr>
        <w:t xml:space="preserve">Legitimación: </w:t>
      </w:r>
      <w:r>
        <w:rPr>
          <w:rFonts w:ascii="Ebrima" w:eastAsia="Ebrima" w:hAnsi="Ebrima" w:cs="Ebrima"/>
          <w:sz w:val="18"/>
        </w:rPr>
        <w:t xml:space="preserve">Cumplimiento de una obligación legal aplicable al responsable de tratamiento, consentimiento del interesado. </w:t>
      </w:r>
    </w:p>
    <w:p w14:paraId="044B2021" w14:textId="77777777" w:rsidR="000B6F2B" w:rsidRDefault="000B6F2B" w:rsidP="000B6F2B">
      <w:pPr>
        <w:spacing w:after="308" w:line="227" w:lineRule="auto"/>
        <w:ind w:left="18" w:hanging="10"/>
        <w:jc w:val="both"/>
      </w:pPr>
      <w:r>
        <w:rPr>
          <w:rFonts w:ascii="Ebrima" w:eastAsia="Ebrima" w:hAnsi="Ebrima" w:cs="Ebrima"/>
          <w:b/>
          <w:sz w:val="18"/>
        </w:rPr>
        <w:t>Destinatarios:</w:t>
      </w:r>
      <w:r>
        <w:rPr>
          <w:rFonts w:ascii="Ebrima" w:eastAsia="Ebrima" w:hAnsi="Ebrima" w:cs="Ebrima"/>
          <w:sz w:val="18"/>
        </w:rPr>
        <w:t xml:space="preserve"> Se le informa que sus datos serán comunicados al Consejo General de Colegios de Economistas para gestión de las altas y bajas de los colegiados.</w:t>
      </w:r>
    </w:p>
    <w:p w14:paraId="511C4850" w14:textId="77777777" w:rsidR="000B6F2B" w:rsidRDefault="000B6F2B" w:rsidP="000B6F2B">
      <w:pPr>
        <w:spacing w:after="284" w:line="227" w:lineRule="auto"/>
        <w:ind w:left="18" w:hanging="10"/>
        <w:jc w:val="both"/>
      </w:pPr>
      <w:r>
        <w:rPr>
          <w:rFonts w:ascii="Ebrima" w:eastAsia="Ebrima" w:hAnsi="Ebrima" w:cs="Ebrima"/>
          <w:b/>
          <w:sz w:val="18"/>
        </w:rPr>
        <w:t xml:space="preserve">Finalidades: </w:t>
      </w:r>
      <w:r>
        <w:rPr>
          <w:rFonts w:ascii="Ebrima" w:eastAsia="Ebrima" w:hAnsi="Ebrima" w:cs="Ebrima"/>
          <w:sz w:val="18"/>
        </w:rPr>
        <w:t xml:space="preserve">En su función de </w:t>
      </w:r>
      <w:r>
        <w:rPr>
          <w:rFonts w:ascii="Ebrima" w:eastAsia="Ebrima" w:hAnsi="Ebrima" w:cs="Ebrima"/>
          <w:b/>
          <w:sz w:val="18"/>
        </w:rPr>
        <w:t>Oficina de Registro acreditada ante la FNMT</w:t>
      </w:r>
      <w:r>
        <w:rPr>
          <w:rFonts w:ascii="Ebrima" w:eastAsia="Ebrima" w:hAnsi="Ebrima" w:cs="Ebrima"/>
          <w:sz w:val="18"/>
        </w:rPr>
        <w:t xml:space="preserve"> y para realizar las actividades de autoridad de registro, a efectos de </w:t>
      </w:r>
      <w:r>
        <w:rPr>
          <w:rFonts w:ascii="Ebrima" w:eastAsia="Ebrima" w:hAnsi="Ebrima" w:cs="Ebrima"/>
          <w:b/>
          <w:sz w:val="18"/>
        </w:rPr>
        <w:t xml:space="preserve">acreditar la identidad </w:t>
      </w:r>
      <w:r>
        <w:rPr>
          <w:rFonts w:ascii="Ebrima" w:eastAsia="Ebrima" w:hAnsi="Ebrima" w:cs="Ebrima"/>
          <w:sz w:val="18"/>
        </w:rPr>
        <w:t xml:space="preserve">cuando se solicita o renueva un </w:t>
      </w:r>
      <w:r>
        <w:rPr>
          <w:rFonts w:ascii="Ebrima" w:eastAsia="Ebrima" w:hAnsi="Ebrima" w:cs="Ebrima"/>
          <w:b/>
          <w:sz w:val="18"/>
        </w:rPr>
        <w:t>certificado digital de persona física</w:t>
      </w:r>
      <w:r>
        <w:rPr>
          <w:rFonts w:ascii="Ebrima" w:eastAsia="Ebrima" w:hAnsi="Ebrima" w:cs="Ebrima"/>
          <w:sz w:val="18"/>
        </w:rPr>
        <w:t xml:space="preserve"> de la FNMT. El Colegio prestará este servicio exclusivamente a colegiados/as y a sus clientes en su caso.</w:t>
      </w:r>
    </w:p>
    <w:p w14:paraId="450EF2FD" w14:textId="77777777" w:rsidR="000B6F2B" w:rsidRDefault="000B6F2B" w:rsidP="000B6F2B">
      <w:pPr>
        <w:spacing w:after="0" w:line="265" w:lineRule="auto"/>
        <w:ind w:left="7" w:hanging="10"/>
        <w:jc w:val="both"/>
      </w:pPr>
      <w:r>
        <w:rPr>
          <w:rFonts w:ascii="Ebrima" w:eastAsia="Ebrima" w:hAnsi="Ebrima" w:cs="Ebrima"/>
          <w:b/>
          <w:sz w:val="18"/>
        </w:rPr>
        <w:t>Plazo de conservación de los datos</w:t>
      </w:r>
    </w:p>
    <w:p w14:paraId="698CAA27" w14:textId="77777777" w:rsidR="000B6F2B" w:rsidRDefault="000B6F2B" w:rsidP="000B6F2B">
      <w:pPr>
        <w:spacing w:after="272" w:line="227" w:lineRule="auto"/>
        <w:ind w:left="18" w:right="124" w:hanging="10"/>
        <w:jc w:val="both"/>
      </w:pPr>
      <w:r>
        <w:rPr>
          <w:rFonts w:ascii="Ebrima" w:eastAsia="Ebrima" w:hAnsi="Ebrima" w:cs="Ebrima"/>
          <w:sz w:val="18"/>
        </w:rPr>
        <w:t>Los datos personales serán mantenidos mientras posea la condición de colegiado. Al finalizar la misma, los datos personales tratados en cada una de las finalidades indicadas se mantendrán durante los plazos legalmente previstos o durante el plazo que un juez o tribunal los pueda requerir atendiendo al plazo de prescripción de acciones judiciales. Los datos tratados se mantendrán en tanto no expiren los plazos legales aludidos anteriormente, si hubiera obligación legal de mantenimiento, o de no existir ese plazo legal, hasta que el interesado solicite su supresión o revoque el consentimiento otorgado.</w:t>
      </w:r>
    </w:p>
    <w:p w14:paraId="546876A1" w14:textId="77777777" w:rsidR="000B6F2B" w:rsidRDefault="000B6F2B" w:rsidP="000B6F2B">
      <w:pPr>
        <w:spacing w:after="239" w:line="227" w:lineRule="auto"/>
        <w:ind w:left="18" w:hanging="10"/>
        <w:jc w:val="both"/>
      </w:pPr>
      <w:r>
        <w:rPr>
          <w:rFonts w:ascii="Ebrima" w:eastAsia="Ebrima" w:hAnsi="Ebrima" w:cs="Ebrima"/>
          <w:sz w:val="18"/>
        </w:rPr>
        <w:t>Derechos Tiene derecho a obtener confirmación sobre la existencia de un tratamiento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w:t>
      </w:r>
    </w:p>
    <w:p w14:paraId="469BDDDF" w14:textId="77777777" w:rsidR="000B6F2B" w:rsidRDefault="000B6F2B" w:rsidP="000B6F2B">
      <w:pPr>
        <w:spacing w:after="239" w:line="227" w:lineRule="auto"/>
        <w:ind w:left="18" w:hanging="10"/>
        <w:jc w:val="both"/>
      </w:pPr>
      <w:r>
        <w:rPr>
          <w:rFonts w:ascii="Ebrima" w:eastAsia="Ebrima" w:hAnsi="Ebrima" w:cs="Ebrima"/>
          <w:sz w:val="18"/>
        </w:rPr>
        <w:t>En determinados supuestos podrá solicitar la limitación del tratamiento de sus datos, en cuyo caso sólo los conservaremos de acuerdo con la normativa vigente.</w:t>
      </w:r>
    </w:p>
    <w:p w14:paraId="649B969E" w14:textId="77777777" w:rsidR="000B6F2B" w:rsidRDefault="000B6F2B" w:rsidP="000B6F2B">
      <w:pPr>
        <w:spacing w:after="239" w:line="227" w:lineRule="auto"/>
        <w:ind w:left="18" w:hanging="10"/>
        <w:jc w:val="both"/>
      </w:pPr>
      <w:r>
        <w:rPr>
          <w:rFonts w:ascii="Ebrima" w:eastAsia="Ebrima" w:hAnsi="Ebrima" w:cs="Ebrima"/>
          <w:sz w:val="18"/>
        </w:rPr>
        <w:t>En determinados supuestos puede ejercitar su derecho a la portabilidad de los datos, que serán entregados en un formato estructurado, de uso común o lectura mecánica a usted o el nuevo responsable de tratamiento que designe. Tiene derecho a revocar en cualquier momento el consentimiento para cualquiera de los tratamientos para los que lo ha otorgado. El COLEGIO dispone de formularios para el ejercicio de derechos que pueden ser solicitados en secretaria o utilizar los elaborados por la Agencia Española de Protección de Datos o terceros. Estos formularios deberán ir firmados electrónicamente o ser acompañados de fotocopia del DNI. Si se actúa por medio de representante de la misma manera deberá ir acompañado de copia de su DNI o con firma electrónica.</w:t>
      </w:r>
    </w:p>
    <w:p w14:paraId="3FEE06BD" w14:textId="77777777" w:rsidR="000B6F2B" w:rsidRDefault="000B6F2B" w:rsidP="005F66DE">
      <w:pPr>
        <w:spacing w:after="405" w:line="228" w:lineRule="auto"/>
        <w:ind w:left="17" w:hanging="11"/>
        <w:jc w:val="both"/>
      </w:pPr>
      <w:r>
        <w:rPr>
          <w:rFonts w:ascii="Ebrima" w:eastAsia="Ebrima" w:hAnsi="Ebrima" w:cs="Ebrima"/>
          <w:sz w:val="18"/>
        </w:rPr>
        <w:t>Los formularios deberán ser presentados presencialmente en el domicilio de la asociación o remitidos por correo postal o electrónico en las direcciones que aparecen en el apartado "</w:t>
      </w:r>
      <w:proofErr w:type="gramStart"/>
      <w:r>
        <w:rPr>
          <w:rFonts w:ascii="Ebrima" w:eastAsia="Ebrima" w:hAnsi="Ebrima" w:cs="Ebrima"/>
          <w:sz w:val="18"/>
        </w:rPr>
        <w:t>Responsable</w:t>
      </w:r>
      <w:proofErr w:type="gramEnd"/>
      <w:r>
        <w:rPr>
          <w:rFonts w:ascii="Ebrima" w:eastAsia="Ebrima" w:hAnsi="Ebrima" w:cs="Ebrima"/>
          <w:sz w:val="18"/>
        </w:rPr>
        <w:t>". Tiene derecho a presentar una reclamación ante la Agencia Española de Protección de Datos en el supuesto que considere que no se ha atendido convenientemente el ejercicio de sus derechos. El plazo máximo para resolver es el de un mes a contar desde la recepción de su solicitud.</w:t>
      </w:r>
    </w:p>
    <w:p w14:paraId="2985443F" w14:textId="6B94455E" w:rsidR="000B6F2B" w:rsidRDefault="005F66DE" w:rsidP="005F66DE">
      <w:pPr>
        <w:spacing w:after="600"/>
        <w:ind w:right="499"/>
        <w:jc w:val="right"/>
      </w:pPr>
      <w:r w:rsidRPr="00032DC5">
        <w:rPr>
          <w:rFonts w:ascii="Franklin Gothic Book" w:hAnsi="Franklin Gothic Book"/>
          <w:sz w:val="20"/>
          <w:szCs w:val="20"/>
        </w:rPr>
        <w:fldChar w:fldCharType="begin">
          <w:ffData>
            <w:name w:val="Texto1"/>
            <w:enabled/>
            <w:calcOnExit w:val="0"/>
            <w:textInput/>
          </w:ffData>
        </w:fldChar>
      </w:r>
      <w:r w:rsidRPr="00032DC5">
        <w:rPr>
          <w:rFonts w:ascii="Franklin Gothic Book" w:hAnsi="Franklin Gothic Book"/>
          <w:sz w:val="20"/>
          <w:szCs w:val="20"/>
        </w:rPr>
        <w:instrText xml:space="preserve"> FORMTEXT </w:instrText>
      </w:r>
      <w:r w:rsidRPr="00032DC5">
        <w:rPr>
          <w:rFonts w:ascii="Franklin Gothic Book" w:hAnsi="Franklin Gothic Book"/>
          <w:sz w:val="20"/>
          <w:szCs w:val="20"/>
        </w:rPr>
      </w:r>
      <w:r w:rsidRPr="00032DC5">
        <w:rPr>
          <w:rFonts w:ascii="Franklin Gothic Book" w:hAnsi="Franklin Gothic Book"/>
          <w:sz w:val="20"/>
          <w:szCs w:val="20"/>
        </w:rPr>
        <w:fldChar w:fldCharType="separate"/>
      </w:r>
      <w:r w:rsidRPr="00032DC5">
        <w:rPr>
          <w:rFonts w:ascii="Franklin Gothic Book" w:hAnsi="Franklin Gothic Book"/>
          <w:sz w:val="20"/>
          <w:szCs w:val="20"/>
        </w:rPr>
        <w:t> </w:t>
      </w:r>
      <w:r w:rsidRPr="00032DC5">
        <w:rPr>
          <w:rFonts w:ascii="Franklin Gothic Book" w:hAnsi="Franklin Gothic Book"/>
          <w:sz w:val="20"/>
          <w:szCs w:val="20"/>
        </w:rPr>
        <w:t> </w:t>
      </w:r>
      <w:r w:rsidRPr="00032DC5">
        <w:rPr>
          <w:rFonts w:ascii="Franklin Gothic Book" w:hAnsi="Franklin Gothic Book"/>
          <w:sz w:val="20"/>
          <w:szCs w:val="20"/>
        </w:rPr>
        <w:t> </w:t>
      </w:r>
      <w:r w:rsidRPr="00032DC5">
        <w:rPr>
          <w:rFonts w:ascii="Franklin Gothic Book" w:hAnsi="Franklin Gothic Book"/>
          <w:sz w:val="20"/>
          <w:szCs w:val="20"/>
        </w:rPr>
        <w:t> </w:t>
      </w:r>
      <w:r w:rsidRPr="00032DC5">
        <w:rPr>
          <w:rFonts w:ascii="Franklin Gothic Book" w:hAnsi="Franklin Gothic Book"/>
          <w:sz w:val="20"/>
          <w:szCs w:val="20"/>
        </w:rPr>
        <w:t> </w:t>
      </w:r>
      <w:r w:rsidRPr="00032DC5">
        <w:rPr>
          <w:rFonts w:ascii="Franklin Gothic Book" w:hAnsi="Franklin Gothic Book"/>
          <w:sz w:val="20"/>
          <w:szCs w:val="20"/>
        </w:rPr>
        <w:fldChar w:fldCharType="end"/>
      </w:r>
      <w:r w:rsidR="000B6F2B">
        <w:rPr>
          <w:sz w:val="20"/>
        </w:rPr>
        <w:t xml:space="preserve">, a </w:t>
      </w:r>
      <w:r w:rsidRPr="00032DC5">
        <w:rPr>
          <w:rFonts w:ascii="Franklin Gothic Book" w:hAnsi="Franklin Gothic Book"/>
          <w:sz w:val="20"/>
          <w:szCs w:val="20"/>
        </w:rPr>
        <w:fldChar w:fldCharType="begin">
          <w:ffData>
            <w:name w:val="Texto1"/>
            <w:enabled/>
            <w:calcOnExit w:val="0"/>
            <w:textInput/>
          </w:ffData>
        </w:fldChar>
      </w:r>
      <w:r w:rsidRPr="00032DC5">
        <w:rPr>
          <w:rFonts w:ascii="Franklin Gothic Book" w:hAnsi="Franklin Gothic Book"/>
          <w:sz w:val="20"/>
          <w:szCs w:val="20"/>
        </w:rPr>
        <w:instrText xml:space="preserve"> FORMTEXT </w:instrText>
      </w:r>
      <w:r w:rsidRPr="00032DC5">
        <w:rPr>
          <w:rFonts w:ascii="Franklin Gothic Book" w:hAnsi="Franklin Gothic Book"/>
          <w:sz w:val="20"/>
          <w:szCs w:val="20"/>
        </w:rPr>
      </w:r>
      <w:r w:rsidRPr="00032DC5">
        <w:rPr>
          <w:rFonts w:ascii="Franklin Gothic Book" w:hAnsi="Franklin Gothic Book"/>
          <w:sz w:val="20"/>
          <w:szCs w:val="20"/>
        </w:rPr>
        <w:fldChar w:fldCharType="separate"/>
      </w:r>
      <w:r w:rsidRPr="00032DC5">
        <w:rPr>
          <w:rFonts w:ascii="Franklin Gothic Book" w:hAnsi="Franklin Gothic Book"/>
          <w:sz w:val="20"/>
          <w:szCs w:val="20"/>
        </w:rPr>
        <w:t> </w:t>
      </w:r>
      <w:r w:rsidRPr="00032DC5">
        <w:rPr>
          <w:rFonts w:ascii="Franklin Gothic Book" w:hAnsi="Franklin Gothic Book"/>
          <w:sz w:val="20"/>
          <w:szCs w:val="20"/>
        </w:rPr>
        <w:t> </w:t>
      </w:r>
      <w:r w:rsidRPr="00032DC5">
        <w:rPr>
          <w:rFonts w:ascii="Franklin Gothic Book" w:hAnsi="Franklin Gothic Book"/>
          <w:sz w:val="20"/>
          <w:szCs w:val="20"/>
        </w:rPr>
        <w:t> </w:t>
      </w:r>
      <w:r w:rsidRPr="00032DC5">
        <w:rPr>
          <w:rFonts w:ascii="Franklin Gothic Book" w:hAnsi="Franklin Gothic Book"/>
          <w:sz w:val="20"/>
          <w:szCs w:val="20"/>
        </w:rPr>
        <w:t> </w:t>
      </w:r>
      <w:r w:rsidRPr="00032DC5">
        <w:rPr>
          <w:rFonts w:ascii="Franklin Gothic Book" w:hAnsi="Franklin Gothic Book"/>
          <w:sz w:val="20"/>
          <w:szCs w:val="20"/>
        </w:rPr>
        <w:t> </w:t>
      </w:r>
      <w:r w:rsidRPr="00032DC5">
        <w:rPr>
          <w:rFonts w:ascii="Franklin Gothic Book" w:hAnsi="Franklin Gothic Book"/>
          <w:sz w:val="20"/>
          <w:szCs w:val="20"/>
        </w:rPr>
        <w:fldChar w:fldCharType="end"/>
      </w:r>
      <w:r w:rsidR="000B6F2B">
        <w:rPr>
          <w:sz w:val="20"/>
        </w:rPr>
        <w:t xml:space="preserve"> de </w:t>
      </w:r>
      <w:r w:rsidRPr="00032DC5">
        <w:rPr>
          <w:rFonts w:ascii="Franklin Gothic Book" w:hAnsi="Franklin Gothic Book"/>
          <w:sz w:val="20"/>
          <w:szCs w:val="20"/>
        </w:rPr>
        <w:fldChar w:fldCharType="begin">
          <w:ffData>
            <w:name w:val="Texto1"/>
            <w:enabled/>
            <w:calcOnExit w:val="0"/>
            <w:textInput/>
          </w:ffData>
        </w:fldChar>
      </w:r>
      <w:r w:rsidRPr="00032DC5">
        <w:rPr>
          <w:rFonts w:ascii="Franklin Gothic Book" w:hAnsi="Franklin Gothic Book"/>
          <w:sz w:val="20"/>
          <w:szCs w:val="20"/>
        </w:rPr>
        <w:instrText xml:space="preserve"> FORMTEXT </w:instrText>
      </w:r>
      <w:r w:rsidRPr="00032DC5">
        <w:rPr>
          <w:rFonts w:ascii="Franklin Gothic Book" w:hAnsi="Franklin Gothic Book"/>
          <w:sz w:val="20"/>
          <w:szCs w:val="20"/>
        </w:rPr>
      </w:r>
      <w:r w:rsidRPr="00032DC5">
        <w:rPr>
          <w:rFonts w:ascii="Franklin Gothic Book" w:hAnsi="Franklin Gothic Book"/>
          <w:sz w:val="20"/>
          <w:szCs w:val="20"/>
        </w:rPr>
        <w:fldChar w:fldCharType="separate"/>
      </w:r>
      <w:r w:rsidRPr="00032DC5">
        <w:rPr>
          <w:rFonts w:ascii="Franklin Gothic Book" w:hAnsi="Franklin Gothic Book"/>
          <w:sz w:val="20"/>
          <w:szCs w:val="20"/>
        </w:rPr>
        <w:t> </w:t>
      </w:r>
      <w:r w:rsidRPr="00032DC5">
        <w:rPr>
          <w:rFonts w:ascii="Franklin Gothic Book" w:hAnsi="Franklin Gothic Book"/>
          <w:sz w:val="20"/>
          <w:szCs w:val="20"/>
        </w:rPr>
        <w:t> </w:t>
      </w:r>
      <w:r w:rsidRPr="00032DC5">
        <w:rPr>
          <w:rFonts w:ascii="Franklin Gothic Book" w:hAnsi="Franklin Gothic Book"/>
          <w:sz w:val="20"/>
          <w:szCs w:val="20"/>
        </w:rPr>
        <w:t> </w:t>
      </w:r>
      <w:r w:rsidRPr="00032DC5">
        <w:rPr>
          <w:rFonts w:ascii="Franklin Gothic Book" w:hAnsi="Franklin Gothic Book"/>
          <w:sz w:val="20"/>
          <w:szCs w:val="20"/>
        </w:rPr>
        <w:t> </w:t>
      </w:r>
      <w:r w:rsidRPr="00032DC5">
        <w:rPr>
          <w:rFonts w:ascii="Franklin Gothic Book" w:hAnsi="Franklin Gothic Book"/>
          <w:sz w:val="20"/>
          <w:szCs w:val="20"/>
        </w:rPr>
        <w:t> </w:t>
      </w:r>
      <w:r w:rsidRPr="00032DC5">
        <w:rPr>
          <w:rFonts w:ascii="Franklin Gothic Book" w:hAnsi="Franklin Gothic Book"/>
          <w:sz w:val="20"/>
          <w:szCs w:val="20"/>
        </w:rPr>
        <w:fldChar w:fldCharType="end"/>
      </w:r>
      <w:r w:rsidR="000B6F2B">
        <w:rPr>
          <w:sz w:val="20"/>
        </w:rPr>
        <w:t xml:space="preserve"> de </w:t>
      </w:r>
      <w:r w:rsidRPr="00032DC5">
        <w:rPr>
          <w:rFonts w:ascii="Franklin Gothic Book" w:hAnsi="Franklin Gothic Book"/>
          <w:sz w:val="20"/>
          <w:szCs w:val="20"/>
        </w:rPr>
        <w:fldChar w:fldCharType="begin">
          <w:ffData>
            <w:name w:val="Texto1"/>
            <w:enabled/>
            <w:calcOnExit w:val="0"/>
            <w:textInput/>
          </w:ffData>
        </w:fldChar>
      </w:r>
      <w:r w:rsidRPr="00032DC5">
        <w:rPr>
          <w:rFonts w:ascii="Franklin Gothic Book" w:hAnsi="Franklin Gothic Book"/>
          <w:sz w:val="20"/>
          <w:szCs w:val="20"/>
        </w:rPr>
        <w:instrText xml:space="preserve"> FORMTEXT </w:instrText>
      </w:r>
      <w:r w:rsidRPr="00032DC5">
        <w:rPr>
          <w:rFonts w:ascii="Franklin Gothic Book" w:hAnsi="Franklin Gothic Book"/>
          <w:sz w:val="20"/>
          <w:szCs w:val="20"/>
        </w:rPr>
      </w:r>
      <w:r w:rsidRPr="00032DC5">
        <w:rPr>
          <w:rFonts w:ascii="Franklin Gothic Book" w:hAnsi="Franklin Gothic Book"/>
          <w:sz w:val="20"/>
          <w:szCs w:val="20"/>
        </w:rPr>
        <w:fldChar w:fldCharType="separate"/>
      </w:r>
      <w:r w:rsidRPr="00032DC5">
        <w:rPr>
          <w:rFonts w:ascii="Franklin Gothic Book" w:hAnsi="Franklin Gothic Book"/>
          <w:sz w:val="20"/>
          <w:szCs w:val="20"/>
        </w:rPr>
        <w:t> </w:t>
      </w:r>
      <w:r w:rsidRPr="00032DC5">
        <w:rPr>
          <w:rFonts w:ascii="Franklin Gothic Book" w:hAnsi="Franklin Gothic Book"/>
          <w:sz w:val="20"/>
          <w:szCs w:val="20"/>
        </w:rPr>
        <w:t> </w:t>
      </w:r>
      <w:r w:rsidRPr="00032DC5">
        <w:rPr>
          <w:rFonts w:ascii="Franklin Gothic Book" w:hAnsi="Franklin Gothic Book"/>
          <w:sz w:val="20"/>
          <w:szCs w:val="20"/>
        </w:rPr>
        <w:t> </w:t>
      </w:r>
      <w:r w:rsidRPr="00032DC5">
        <w:rPr>
          <w:rFonts w:ascii="Franklin Gothic Book" w:hAnsi="Franklin Gothic Book"/>
          <w:sz w:val="20"/>
          <w:szCs w:val="20"/>
        </w:rPr>
        <w:t> </w:t>
      </w:r>
      <w:r w:rsidRPr="00032DC5">
        <w:rPr>
          <w:rFonts w:ascii="Franklin Gothic Book" w:hAnsi="Franklin Gothic Book"/>
          <w:sz w:val="20"/>
          <w:szCs w:val="20"/>
        </w:rPr>
        <w:t> </w:t>
      </w:r>
      <w:r w:rsidRPr="00032DC5">
        <w:rPr>
          <w:rFonts w:ascii="Franklin Gothic Book" w:hAnsi="Franklin Gothic Book"/>
          <w:sz w:val="20"/>
          <w:szCs w:val="20"/>
        </w:rPr>
        <w:fldChar w:fldCharType="end"/>
      </w:r>
      <w:r w:rsidR="000B6F2B">
        <w:rPr>
          <w:sz w:val="20"/>
        </w:rPr>
        <w:t xml:space="preserve">. </w:t>
      </w:r>
    </w:p>
    <w:p w14:paraId="7897F894" w14:textId="39A26029" w:rsidR="000B6F2B" w:rsidRDefault="005F66DE" w:rsidP="00DF3DFB">
      <w:pPr>
        <w:tabs>
          <w:tab w:val="center" w:pos="2631"/>
        </w:tabs>
        <w:spacing w:after="204"/>
      </w:pPr>
      <w:r>
        <w:rPr>
          <w:rFonts w:ascii="Franklin Gothic Book" w:eastAsia="Franklin Gothic Book" w:hAnsi="Franklin Gothic Book" w:cs="Franklin Gothic Book"/>
          <w:sz w:val="20"/>
        </w:rPr>
        <w:t xml:space="preserve">Fdo.: D./Dª. </w:t>
      </w:r>
      <w:r w:rsidRPr="00032DC5">
        <w:rPr>
          <w:rFonts w:ascii="Franklin Gothic Book" w:hAnsi="Franklin Gothic Book"/>
          <w:sz w:val="20"/>
          <w:szCs w:val="20"/>
        </w:rPr>
        <w:fldChar w:fldCharType="begin">
          <w:ffData>
            <w:name w:val="Texto1"/>
            <w:enabled/>
            <w:calcOnExit w:val="0"/>
            <w:textInput/>
          </w:ffData>
        </w:fldChar>
      </w:r>
      <w:r w:rsidRPr="00032DC5">
        <w:rPr>
          <w:rFonts w:ascii="Franklin Gothic Book" w:hAnsi="Franklin Gothic Book"/>
          <w:sz w:val="20"/>
          <w:szCs w:val="20"/>
        </w:rPr>
        <w:instrText xml:space="preserve"> FORMTEXT </w:instrText>
      </w:r>
      <w:r w:rsidRPr="00032DC5">
        <w:rPr>
          <w:rFonts w:ascii="Franklin Gothic Book" w:hAnsi="Franklin Gothic Book"/>
          <w:sz w:val="20"/>
          <w:szCs w:val="20"/>
        </w:rPr>
      </w:r>
      <w:r w:rsidRPr="00032DC5">
        <w:rPr>
          <w:rFonts w:ascii="Franklin Gothic Book" w:hAnsi="Franklin Gothic Book"/>
          <w:sz w:val="20"/>
          <w:szCs w:val="20"/>
        </w:rPr>
        <w:fldChar w:fldCharType="separate"/>
      </w:r>
      <w:r w:rsidRPr="00032DC5">
        <w:rPr>
          <w:rFonts w:ascii="Franklin Gothic Book" w:hAnsi="Franklin Gothic Book"/>
          <w:sz w:val="20"/>
          <w:szCs w:val="20"/>
        </w:rPr>
        <w:t> </w:t>
      </w:r>
      <w:r w:rsidRPr="00032DC5">
        <w:rPr>
          <w:rFonts w:ascii="Franklin Gothic Book" w:hAnsi="Franklin Gothic Book"/>
          <w:sz w:val="20"/>
          <w:szCs w:val="20"/>
        </w:rPr>
        <w:t> </w:t>
      </w:r>
      <w:r w:rsidRPr="00032DC5">
        <w:rPr>
          <w:rFonts w:ascii="Franklin Gothic Book" w:hAnsi="Franklin Gothic Book"/>
          <w:sz w:val="20"/>
          <w:szCs w:val="20"/>
        </w:rPr>
        <w:t> </w:t>
      </w:r>
      <w:r w:rsidRPr="00032DC5">
        <w:rPr>
          <w:rFonts w:ascii="Franklin Gothic Book" w:hAnsi="Franklin Gothic Book"/>
          <w:sz w:val="20"/>
          <w:szCs w:val="20"/>
        </w:rPr>
        <w:t> </w:t>
      </w:r>
      <w:r w:rsidRPr="00032DC5">
        <w:rPr>
          <w:rFonts w:ascii="Franklin Gothic Book" w:hAnsi="Franklin Gothic Book"/>
          <w:sz w:val="20"/>
          <w:szCs w:val="20"/>
        </w:rPr>
        <w:t> </w:t>
      </w:r>
      <w:r w:rsidRPr="00032DC5">
        <w:rPr>
          <w:rFonts w:ascii="Franklin Gothic Book" w:hAnsi="Franklin Gothic Book"/>
          <w:sz w:val="20"/>
          <w:szCs w:val="20"/>
        </w:rPr>
        <w:fldChar w:fldCharType="end"/>
      </w:r>
    </w:p>
    <w:p w14:paraId="6A8DBE7D" w14:textId="1B80AF09" w:rsidR="000B6F2B" w:rsidRPr="001B65CF" w:rsidRDefault="000B6F2B" w:rsidP="007C11A0">
      <w:pPr>
        <w:tabs>
          <w:tab w:val="center" w:pos="2631"/>
          <w:tab w:val="center" w:pos="5529"/>
        </w:tabs>
        <w:spacing w:after="10"/>
        <w:rPr>
          <w:rFonts w:ascii="Franklin Gothic Book" w:hAnsi="Franklin Gothic Book"/>
          <w:sz w:val="20"/>
          <w:szCs w:val="20"/>
        </w:rPr>
      </w:pPr>
      <w:r>
        <w:rPr>
          <w:rFonts w:ascii="Franklin Gothic Book" w:eastAsia="Franklin Gothic Book" w:hAnsi="Franklin Gothic Book" w:cs="Franklin Gothic Book"/>
          <w:sz w:val="20"/>
        </w:rPr>
        <w:t xml:space="preserve">El Colegiado </w:t>
      </w:r>
    </w:p>
    <w:sectPr w:rsidR="000B6F2B" w:rsidRPr="001B65CF" w:rsidSect="00245C98">
      <w:headerReference w:type="default" r:id="rId8"/>
      <w:headerReference w:type="first" r:id="rId9"/>
      <w:pgSz w:w="11906" w:h="16838"/>
      <w:pgMar w:top="1417" w:right="1701"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D01C3" w14:textId="77777777" w:rsidR="00FA32AC" w:rsidRDefault="00FA32AC" w:rsidP="003A04C4">
      <w:pPr>
        <w:spacing w:after="0" w:line="240" w:lineRule="auto"/>
      </w:pPr>
      <w:r>
        <w:separator/>
      </w:r>
    </w:p>
  </w:endnote>
  <w:endnote w:type="continuationSeparator" w:id="0">
    <w:p w14:paraId="4071689F" w14:textId="77777777" w:rsidR="00FA32AC" w:rsidRDefault="00FA32AC" w:rsidP="003A0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4B1B0" w14:textId="77777777" w:rsidR="00FA32AC" w:rsidRDefault="00FA32AC" w:rsidP="003A04C4">
      <w:pPr>
        <w:spacing w:after="0" w:line="240" w:lineRule="auto"/>
      </w:pPr>
      <w:r>
        <w:separator/>
      </w:r>
    </w:p>
  </w:footnote>
  <w:footnote w:type="continuationSeparator" w:id="0">
    <w:p w14:paraId="4DB85E61" w14:textId="77777777" w:rsidR="00FA32AC" w:rsidRDefault="00FA32AC" w:rsidP="003A0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351ED" w14:textId="77777777" w:rsidR="003A04C4" w:rsidRDefault="003A04C4" w:rsidP="003A04C4">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2F80E" w14:textId="2F074A5C" w:rsidR="005C235F" w:rsidRDefault="00883851">
    <w:pPr>
      <w:pStyle w:val="Encabezado"/>
    </w:pPr>
    <w:r>
      <w:rPr>
        <w:noProof/>
      </w:rPr>
      <w:drawing>
        <wp:inline distT="0" distB="0" distL="0" distR="0" wp14:anchorId="45BC7441" wp14:editId="69C4AA5E">
          <wp:extent cx="2238375" cy="533400"/>
          <wp:effectExtent l="0" t="0" r="9525" b="0"/>
          <wp:docPr id="4" name="Imagen 4"/>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72F0B"/>
    <w:multiLevelType w:val="hybridMultilevel"/>
    <w:tmpl w:val="4F3E7D94"/>
    <w:lvl w:ilvl="0" w:tplc="D466DC3A">
      <w:start w:val="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3A35F84"/>
    <w:multiLevelType w:val="hybridMultilevel"/>
    <w:tmpl w:val="61A8C6FC"/>
    <w:lvl w:ilvl="0" w:tplc="6ABACD38">
      <w:start w:val="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40C1F5D"/>
    <w:multiLevelType w:val="hybridMultilevel"/>
    <w:tmpl w:val="515828FA"/>
    <w:lvl w:ilvl="0" w:tplc="73620E3C">
      <w:start w:val="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2805DB9"/>
    <w:multiLevelType w:val="hybridMultilevel"/>
    <w:tmpl w:val="7DDA942C"/>
    <w:lvl w:ilvl="0" w:tplc="BEA68B96">
      <w:start w:val="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B844283"/>
    <w:multiLevelType w:val="hybridMultilevel"/>
    <w:tmpl w:val="DEC0F4F2"/>
    <w:lvl w:ilvl="0" w:tplc="9690A210">
      <w:start w:val="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9lVSJ4H1A9RjU4q2uh9MRRBSZkhz3KJxHNWCNwcA2jB3RLEv2SkXc6JMlCeS6l1pGjcwhYCDkrBOZLZSSCoDpw==" w:salt="7bUxu8jusASC29ApKnVe5g=="/>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1067"/>
    <w:rsid w:val="00032DC5"/>
    <w:rsid w:val="00042E5F"/>
    <w:rsid w:val="000A2FF0"/>
    <w:rsid w:val="000B6F2B"/>
    <w:rsid w:val="0011068E"/>
    <w:rsid w:val="001B65CF"/>
    <w:rsid w:val="001D1146"/>
    <w:rsid w:val="00245C98"/>
    <w:rsid w:val="002A5B96"/>
    <w:rsid w:val="002D4CD6"/>
    <w:rsid w:val="0033183A"/>
    <w:rsid w:val="0033794F"/>
    <w:rsid w:val="00361A99"/>
    <w:rsid w:val="00365669"/>
    <w:rsid w:val="00385288"/>
    <w:rsid w:val="003A04C4"/>
    <w:rsid w:val="003A4E0E"/>
    <w:rsid w:val="003B77AE"/>
    <w:rsid w:val="00487B56"/>
    <w:rsid w:val="004A08F0"/>
    <w:rsid w:val="004C70E8"/>
    <w:rsid w:val="004E5D5F"/>
    <w:rsid w:val="004E5EB3"/>
    <w:rsid w:val="00500578"/>
    <w:rsid w:val="005877CF"/>
    <w:rsid w:val="005C1449"/>
    <w:rsid w:val="005C235F"/>
    <w:rsid w:val="005F66DE"/>
    <w:rsid w:val="005F6A74"/>
    <w:rsid w:val="006200F1"/>
    <w:rsid w:val="006623E2"/>
    <w:rsid w:val="00662ED2"/>
    <w:rsid w:val="006D313D"/>
    <w:rsid w:val="006E5710"/>
    <w:rsid w:val="00700D99"/>
    <w:rsid w:val="00721518"/>
    <w:rsid w:val="00744698"/>
    <w:rsid w:val="00751067"/>
    <w:rsid w:val="00755BCF"/>
    <w:rsid w:val="0077433D"/>
    <w:rsid w:val="0078519F"/>
    <w:rsid w:val="007866CC"/>
    <w:rsid w:val="007B3693"/>
    <w:rsid w:val="007C11A0"/>
    <w:rsid w:val="00822BD2"/>
    <w:rsid w:val="0082512A"/>
    <w:rsid w:val="00883851"/>
    <w:rsid w:val="00884BFE"/>
    <w:rsid w:val="008D063F"/>
    <w:rsid w:val="008D3FB7"/>
    <w:rsid w:val="008E06F5"/>
    <w:rsid w:val="008E0984"/>
    <w:rsid w:val="009D1D2C"/>
    <w:rsid w:val="00A00D30"/>
    <w:rsid w:val="00A03261"/>
    <w:rsid w:val="00A56E85"/>
    <w:rsid w:val="00A802A6"/>
    <w:rsid w:val="00AD4790"/>
    <w:rsid w:val="00B25234"/>
    <w:rsid w:val="00B33D82"/>
    <w:rsid w:val="00B375EB"/>
    <w:rsid w:val="00B632CE"/>
    <w:rsid w:val="00B657C3"/>
    <w:rsid w:val="00B807D9"/>
    <w:rsid w:val="00B933DF"/>
    <w:rsid w:val="00B96E6F"/>
    <w:rsid w:val="00BE36A6"/>
    <w:rsid w:val="00C024FD"/>
    <w:rsid w:val="00C3523E"/>
    <w:rsid w:val="00C40E03"/>
    <w:rsid w:val="00C726EA"/>
    <w:rsid w:val="00CF42D4"/>
    <w:rsid w:val="00D45224"/>
    <w:rsid w:val="00D973B0"/>
    <w:rsid w:val="00DA0204"/>
    <w:rsid w:val="00DA4C37"/>
    <w:rsid w:val="00DF3DFB"/>
    <w:rsid w:val="00E11FB4"/>
    <w:rsid w:val="00E257BE"/>
    <w:rsid w:val="00E71F1B"/>
    <w:rsid w:val="00E76145"/>
    <w:rsid w:val="00EB3CEF"/>
    <w:rsid w:val="00F51E8F"/>
    <w:rsid w:val="00F63B52"/>
    <w:rsid w:val="00F966C9"/>
    <w:rsid w:val="00FA32AC"/>
    <w:rsid w:val="00FA79ED"/>
    <w:rsid w:val="00FC4771"/>
    <w:rsid w:val="00FD0CC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6D3FCEF"/>
  <w15:docId w15:val="{3AA12EE2-20DE-4229-A8BE-22B3019E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F1B"/>
  </w:style>
  <w:style w:type="paragraph" w:styleId="Ttulo2">
    <w:name w:val="heading 2"/>
    <w:basedOn w:val="Normal"/>
    <w:next w:val="Normal"/>
    <w:link w:val="Ttulo2Car"/>
    <w:uiPriority w:val="9"/>
    <w:unhideWhenUsed/>
    <w:qFormat/>
    <w:rsid w:val="008838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4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04C4"/>
  </w:style>
  <w:style w:type="paragraph" w:styleId="Piedepgina">
    <w:name w:val="footer"/>
    <w:basedOn w:val="Normal"/>
    <w:link w:val="PiedepginaCar"/>
    <w:uiPriority w:val="99"/>
    <w:unhideWhenUsed/>
    <w:rsid w:val="003A04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04C4"/>
  </w:style>
  <w:style w:type="paragraph" w:styleId="Textodeglobo">
    <w:name w:val="Balloon Text"/>
    <w:basedOn w:val="Normal"/>
    <w:link w:val="TextodegloboCar"/>
    <w:uiPriority w:val="99"/>
    <w:semiHidden/>
    <w:unhideWhenUsed/>
    <w:rsid w:val="00B96E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6E6F"/>
    <w:rPr>
      <w:rFonts w:ascii="Segoe UI" w:hAnsi="Segoe UI" w:cs="Segoe UI"/>
      <w:sz w:val="18"/>
      <w:szCs w:val="18"/>
    </w:rPr>
  </w:style>
  <w:style w:type="character" w:styleId="Textodelmarcadordeposicin">
    <w:name w:val="Placeholder Text"/>
    <w:basedOn w:val="Fuentedeprrafopredeter"/>
    <w:uiPriority w:val="99"/>
    <w:semiHidden/>
    <w:rsid w:val="009D1D2C"/>
    <w:rPr>
      <w:color w:val="808080"/>
    </w:rPr>
  </w:style>
  <w:style w:type="character" w:styleId="Refdecomentario">
    <w:name w:val="annotation reference"/>
    <w:basedOn w:val="Fuentedeprrafopredeter"/>
    <w:uiPriority w:val="99"/>
    <w:semiHidden/>
    <w:unhideWhenUsed/>
    <w:rsid w:val="009D1D2C"/>
    <w:rPr>
      <w:sz w:val="16"/>
      <w:szCs w:val="16"/>
    </w:rPr>
  </w:style>
  <w:style w:type="paragraph" w:styleId="Textocomentario">
    <w:name w:val="annotation text"/>
    <w:basedOn w:val="Normal"/>
    <w:link w:val="TextocomentarioCar"/>
    <w:uiPriority w:val="99"/>
    <w:semiHidden/>
    <w:unhideWhenUsed/>
    <w:rsid w:val="009D1D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1D2C"/>
    <w:rPr>
      <w:sz w:val="20"/>
      <w:szCs w:val="20"/>
    </w:rPr>
  </w:style>
  <w:style w:type="paragraph" w:styleId="Asuntodelcomentario">
    <w:name w:val="annotation subject"/>
    <w:basedOn w:val="Textocomentario"/>
    <w:next w:val="Textocomentario"/>
    <w:link w:val="AsuntodelcomentarioCar"/>
    <w:uiPriority w:val="99"/>
    <w:semiHidden/>
    <w:unhideWhenUsed/>
    <w:rsid w:val="009D1D2C"/>
    <w:rPr>
      <w:b/>
      <w:bCs/>
    </w:rPr>
  </w:style>
  <w:style w:type="character" w:customStyle="1" w:styleId="AsuntodelcomentarioCar">
    <w:name w:val="Asunto del comentario Car"/>
    <w:basedOn w:val="TextocomentarioCar"/>
    <w:link w:val="Asuntodelcomentario"/>
    <w:uiPriority w:val="99"/>
    <w:semiHidden/>
    <w:rsid w:val="009D1D2C"/>
    <w:rPr>
      <w:b/>
      <w:bCs/>
      <w:sz w:val="20"/>
      <w:szCs w:val="20"/>
    </w:rPr>
  </w:style>
  <w:style w:type="paragraph" w:styleId="Prrafodelista">
    <w:name w:val="List Paragraph"/>
    <w:basedOn w:val="Normal"/>
    <w:uiPriority w:val="34"/>
    <w:qFormat/>
    <w:rsid w:val="00B33D82"/>
    <w:pPr>
      <w:ind w:left="720"/>
      <w:contextualSpacing/>
    </w:pPr>
  </w:style>
  <w:style w:type="table" w:styleId="Tablaconcuadrcula">
    <w:name w:val="Table Grid"/>
    <w:basedOn w:val="Tablanormal"/>
    <w:uiPriority w:val="39"/>
    <w:rsid w:val="008E0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88385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B892616-CF00-482E-8951-368F5338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533</Words>
  <Characters>2933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de Graduados Sociales de Barcelona</dc:creator>
  <cp:lastModifiedBy>Laura Martinez Arrando</cp:lastModifiedBy>
  <cp:revision>3</cp:revision>
  <cp:lastPrinted>2018-11-08T09:10:00Z</cp:lastPrinted>
  <dcterms:created xsi:type="dcterms:W3CDTF">2020-05-04T17:52:00Z</dcterms:created>
  <dcterms:modified xsi:type="dcterms:W3CDTF">2020-05-04T17:52:00Z</dcterms:modified>
</cp:coreProperties>
</file>